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C0" w:rsidRPr="00C361EF" w:rsidRDefault="008442C0" w:rsidP="009B7F98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школьном музее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 Школ</w:t>
      </w:r>
      <w:r w:rsidR="005C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ьный музей (далее – музей)  МКОУ « Совхозная СОШ№6»</w:t>
      </w:r>
      <w:r w:rsidR="003B4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на основании Закона РФ «Об образовании»</w:t>
      </w:r>
      <w:r w:rsidR="005C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 Музей организуется в целях воспитания, обучения, развития и социализации обучающихся.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 Профиль и функции музея определяются задачами школы.</w:t>
      </w:r>
    </w:p>
    <w:p w:rsidR="008442C0" w:rsidRPr="00C361EF" w:rsidRDefault="005C3A9E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1.4</w:t>
      </w:r>
      <w:r w:rsidR="008442C0"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Школьный музей работает на общественных началах. Он создан в общеобразовательной школе под руководством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директором школы Литвиновой И.П.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   Школьный музей ставит своей целью создание оптимальных условий в использовании краеведения в воспитании и обучении подрастающего поколения.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   Задачами школьного музея являются: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воспитание у школьников чувства патриотизма, любви к родине, гордости за ее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формирование у школьников исследовательских навыков, основ научного мышления;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организация проектной деятельности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понятия</w:t>
      </w:r>
    </w:p>
    <w:p w:rsidR="008442C0" w:rsidRPr="00C361EF" w:rsidRDefault="005C3A9E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8442C0"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Экспозиция – выставленные на обозрение в определенной системе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патриотического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воспитания.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Функции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4.1 Основными функциями музея являются: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</w:t>
      </w:r>
      <w:r w:rsidR="005C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фотография  и документальный материал выпускников школы ВОВ, участников СВО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осуществление музейными средствами деятельности по воспитанию, обучению, развитию, социализации 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         организация культурно-просветительной, методической, информационной и иной деятельности, разрешенной законом;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развитие детского самоуправления.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формы работы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 Школьный музей в своей деятельности </w:t>
      </w:r>
      <w:r w:rsidR="00931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руководствуется Конституцией РФ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законом РФ «Об охране и использовании памятников истории и культуры», Положением о музейном фонде РФ, Положением о Государственном архивном фондом РФ, Типовым положением о музее, работающем на общественных началах, нормативными актами, инструктивно методическими документами Министерства образования РФ и настоящим положением.</w:t>
      </w:r>
      <w:proofErr w:type="gramEnd"/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 Актив музея проводит следующую работу: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изучает литературно-исторические и другие источники, соответствующие профилю музея тематики;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обеспечивает сохранность музейных предметов, организует их учет в инвентарной книге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создает и обновляет экспозиции, стационарные и передвижные выставки;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оказывает содействие в использовании экспозиции и фондов музея в учебно-воспитательном процессе;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участвует в работе штаба школьного самоуправления;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принимает активное участие в выполнении соответствующих профилю музея зданий общественных организаций. 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и деятельность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6.1 Организация школьного музея является результатом целенаправленной творческой поисково-исследовательской и собирательской туристической и экскурсионной работы школьников, педагогов, родителей и общественности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6.2 Учредителем музея является </w:t>
      </w:r>
      <w:r w:rsidR="005C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МКОУ « </w:t>
      </w:r>
      <w:proofErr w:type="gramStart"/>
      <w:r w:rsidR="005C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Совхозная</w:t>
      </w:r>
      <w:proofErr w:type="gramEnd"/>
      <w:r w:rsidR="005C3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СОШ№6»</w:t>
      </w:r>
      <w:r w:rsidR="00084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Учредительным документом музея является приказ о его организации, издаваемый директором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6.3 Деятельность музея регламентируется Положением, утвержденным директором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6.4 Обязательные условия создания музея: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руководитель - педагог, активное участие в этой работе педагогического коллектива</w:t>
      </w:r>
      <w:r w:rsidR="001F0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         собранные и зарегистрированные в инвентарной книге коллекции музейных предметов, дающей возможность создать музей определенного профиля;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экспозиция, отвечающая по содержанию и формированию современным требованиям;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7. Руководство деятельностью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7.1 Общее руководство деятельностью музея осуществляет руководитель школы.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7.2. Непосредственное руководство практической деятельностью музея осуществляет руководитель музея, назначенный приказом по школе.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7.3. Текущую работу музея осуществляет совет музея.Совет музея на своих заседаниях решает вопросы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         о включении в фонды музея памятников истории, культуры и природы, поступивших в процессе комплектования, при участии в этой работе специалистов из государственных музеев, архивов и других научных учреждений;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рассматривает и утверждает перспективные и календарные планы работы, тематико-экспозиционные планы;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7.4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целях организации работы музея из числа его активов могут создаваться группы во главе с членами совета музея: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поисковая,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переписки,</w:t>
      </w:r>
    </w:p>
    <w:p w:rsidR="008442C0" w:rsidRPr="00C361EF" w:rsidRDefault="008442C0" w:rsidP="008442C0">
      <w:pPr>
        <w:spacing w:before="100" w:before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b/>
          <w:bCs/>
          <w:sz w:val="28"/>
          <w:szCs w:val="28"/>
        </w:rPr>
        <w:t>8. Учет и обеспечение сохранности фондов музея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8.1 Учет музейных предметов собрания музея осуществляется раздельно по основному и научно-вспомогательному фондам: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       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         учет научно-вспомогательных материалов (копий, макетов, диаграмм и </w:t>
      </w:r>
      <w:proofErr w:type="spell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.п</w:t>
      </w:r>
      <w:proofErr w:type="spellEnd"/>
      <w:proofErr w:type="gramEnd"/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осуществляется в книге учета научно-вспомогательного фонда.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8.2 Ответственность за сохранность фондов музея несет руководитель ОУ.</w:t>
      </w:r>
    </w:p>
    <w:p w:rsidR="008442C0" w:rsidRPr="00C361EF" w:rsidRDefault="008442C0" w:rsidP="008442C0">
      <w:pPr>
        <w:spacing w:before="100" w:beforeAutospacing="1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8.3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sectPr w:rsidR="008442C0" w:rsidRPr="00C361EF" w:rsidSect="00CB6BE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2C0"/>
    <w:rsid w:val="000842C6"/>
    <w:rsid w:val="001F03E6"/>
    <w:rsid w:val="003B4349"/>
    <w:rsid w:val="005C3A9E"/>
    <w:rsid w:val="006674EB"/>
    <w:rsid w:val="006B4D7F"/>
    <w:rsid w:val="008442C0"/>
    <w:rsid w:val="00931AC5"/>
    <w:rsid w:val="00976165"/>
    <w:rsid w:val="009B7F98"/>
    <w:rsid w:val="009E202C"/>
    <w:rsid w:val="00CB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56CA-EF04-4186-A8D3-C6F2120B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</dc:creator>
  <cp:lastModifiedBy>user</cp:lastModifiedBy>
  <cp:revision>9</cp:revision>
  <dcterms:created xsi:type="dcterms:W3CDTF">2015-03-30T10:22:00Z</dcterms:created>
  <dcterms:modified xsi:type="dcterms:W3CDTF">2024-06-11T05:59:00Z</dcterms:modified>
</cp:coreProperties>
</file>